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F074" w14:textId="374A60E4" w:rsidR="006569DF" w:rsidRPr="00211F88" w:rsidRDefault="006569DF" w:rsidP="006569DF">
      <w:pPr>
        <w:jc w:val="center"/>
        <w:rPr>
          <w:b/>
          <w:bCs/>
          <w:color w:val="FF0000"/>
        </w:rPr>
      </w:pPr>
      <w:r w:rsidRPr="00211F88">
        <w:rPr>
          <w:b/>
          <w:bCs/>
          <w:color w:val="FF0000"/>
        </w:rPr>
        <w:t>Office of the Mayor</w:t>
      </w:r>
    </w:p>
    <w:p w14:paraId="47DD3B6D" w14:textId="64A2EDA0" w:rsidR="006569DF" w:rsidRPr="00211F88" w:rsidRDefault="006569DF" w:rsidP="006569DF">
      <w:pPr>
        <w:jc w:val="center"/>
        <w:rPr>
          <w:b/>
          <w:bCs/>
          <w:color w:val="FF0000"/>
        </w:rPr>
      </w:pPr>
      <w:r w:rsidRPr="00211F88">
        <w:rPr>
          <w:b/>
          <w:bCs/>
          <w:color w:val="FF0000"/>
        </w:rPr>
        <w:t>City/Town</w:t>
      </w:r>
    </w:p>
    <w:p w14:paraId="4CD55C75" w14:textId="10463F4E" w:rsidR="00F06F49" w:rsidRPr="00211F88" w:rsidRDefault="00F06F49" w:rsidP="006569DF">
      <w:pPr>
        <w:jc w:val="center"/>
        <w:rPr>
          <w:b/>
          <w:bCs/>
          <w:color w:val="FF0000"/>
        </w:rPr>
      </w:pPr>
      <w:r w:rsidRPr="00211F88">
        <w:rPr>
          <w:b/>
          <w:bCs/>
          <w:color w:val="FF0000"/>
        </w:rPr>
        <w:t>Date</w:t>
      </w:r>
    </w:p>
    <w:p w14:paraId="0D3DA1A9" w14:textId="77777777" w:rsidR="006569DF" w:rsidRPr="006569DF" w:rsidRDefault="006569DF" w:rsidP="006569DF">
      <w:pPr>
        <w:rPr>
          <w:b/>
          <w:bCs/>
          <w:sz w:val="28"/>
          <w:szCs w:val="28"/>
        </w:rPr>
      </w:pPr>
      <w:r w:rsidRPr="006569DF">
        <w:rPr>
          <w:b/>
          <w:bCs/>
          <w:sz w:val="28"/>
          <w:szCs w:val="28"/>
        </w:rPr>
        <w:t>Proclamation</w:t>
      </w:r>
    </w:p>
    <w:p w14:paraId="26832890" w14:textId="77777777" w:rsidR="006569DF" w:rsidRDefault="006569DF" w:rsidP="006569DF">
      <w:pPr>
        <w:rPr>
          <w:b/>
          <w:bCs/>
        </w:rPr>
      </w:pPr>
    </w:p>
    <w:p w14:paraId="7A6B5EDB" w14:textId="679C40C5" w:rsidR="006569DF" w:rsidRDefault="006569DF" w:rsidP="006569DF">
      <w:proofErr w:type="gramStart"/>
      <w:r w:rsidRPr="006569DF">
        <w:rPr>
          <w:b/>
          <w:bCs/>
        </w:rPr>
        <w:t>WHEREAS,</w:t>
      </w:r>
      <w:proofErr w:type="gramEnd"/>
      <w:r w:rsidR="00F06F49">
        <w:t xml:space="preserve"> (</w:t>
      </w:r>
      <w:r w:rsidR="00F06F49" w:rsidRPr="00211F88">
        <w:rPr>
          <w:color w:val="FF0000"/>
        </w:rPr>
        <w:t>Insert municipality</w:t>
      </w:r>
      <w:r w:rsidR="00F06F49">
        <w:t xml:space="preserve">) supports and celebrates the </w:t>
      </w:r>
      <w:r w:rsidR="00F06F49" w:rsidRPr="00F06F49">
        <w:t xml:space="preserve">social, cultural, environmental, and economic value </w:t>
      </w:r>
      <w:r w:rsidR="00F06F49">
        <w:t xml:space="preserve">tourism and tourism related businesses contribute </w:t>
      </w:r>
      <w:r w:rsidR="00F06F49" w:rsidRPr="00F06F49">
        <w:t>to our communit</w:t>
      </w:r>
      <w:r w:rsidR="00F06F49">
        <w:t xml:space="preserve">y; and </w:t>
      </w:r>
    </w:p>
    <w:p w14:paraId="6AA8227E" w14:textId="76F09DBD" w:rsidR="00F06F49" w:rsidRDefault="006569DF" w:rsidP="00F06F49">
      <w:proofErr w:type="gramStart"/>
      <w:r w:rsidRPr="006569DF">
        <w:rPr>
          <w:b/>
          <w:bCs/>
        </w:rPr>
        <w:t>WHEREAS,</w:t>
      </w:r>
      <w:proofErr w:type="gramEnd"/>
      <w:r w:rsidR="00F06F49">
        <w:t xml:space="preserve"> our</w:t>
      </w:r>
      <w:r w:rsidR="00F06F49" w:rsidRPr="00F06F49">
        <w:t xml:space="preserve"> local economy is deeply impacted by the tourism industry</w:t>
      </w:r>
      <w:r w:rsidR="00F06F49">
        <w:t xml:space="preserve"> </w:t>
      </w:r>
      <w:r w:rsidR="00F06F49" w:rsidRPr="00F06F49">
        <w:t xml:space="preserve">directly </w:t>
      </w:r>
      <w:r w:rsidR="00F06F49">
        <w:t xml:space="preserve">through hotels, restaurants, and the entire hospitality industry creating countless jobs and generating spending in the local economy; and </w:t>
      </w:r>
    </w:p>
    <w:p w14:paraId="3D1D5FA8" w14:textId="07E6AEB1" w:rsidR="006569DF" w:rsidRDefault="006569DF" w:rsidP="006569DF">
      <w:proofErr w:type="gramStart"/>
      <w:r w:rsidRPr="006569DF">
        <w:rPr>
          <w:b/>
          <w:bCs/>
        </w:rPr>
        <w:t>WHEREAS,</w:t>
      </w:r>
      <w:proofErr w:type="gramEnd"/>
      <w:r w:rsidR="00F06F49" w:rsidRPr="00F06F49">
        <w:t xml:space="preserve"> our local economy is deeply impacted by the tourism industry </w:t>
      </w:r>
      <w:r w:rsidR="00F06F49">
        <w:t>ind</w:t>
      </w:r>
      <w:r w:rsidR="00F06F49" w:rsidRPr="00F06F49">
        <w:t xml:space="preserve">irectly </w:t>
      </w:r>
      <w:r w:rsidR="00F06F49">
        <w:t xml:space="preserve">through local shops, activities, attractions, breweries, wineries, </w:t>
      </w:r>
      <w:r w:rsidR="007C1E79">
        <w:t xml:space="preserve">and </w:t>
      </w:r>
      <w:r w:rsidR="00F06F49">
        <w:t>farms</w:t>
      </w:r>
      <w:r w:rsidR="007C1E79">
        <w:t xml:space="preserve"> </w:t>
      </w:r>
      <w:r w:rsidR="00211F88">
        <w:t xml:space="preserve">who </w:t>
      </w:r>
      <w:r w:rsidR="00F06F49">
        <w:t xml:space="preserve">are all reliant on the spending that is generated by tourism and </w:t>
      </w:r>
      <w:r w:rsidR="00211F88">
        <w:t xml:space="preserve">actively </w:t>
      </w:r>
      <w:r w:rsidR="00F06F49">
        <w:t>enhance the cultural fabric of our communities</w:t>
      </w:r>
      <w:r>
        <w:t>; and</w:t>
      </w:r>
    </w:p>
    <w:p w14:paraId="196D3956" w14:textId="28173CBD" w:rsidR="006569DF" w:rsidRDefault="006569DF" w:rsidP="006569DF">
      <w:r w:rsidRPr="006569DF">
        <w:rPr>
          <w:b/>
          <w:bCs/>
        </w:rPr>
        <w:t>WHEREAS</w:t>
      </w:r>
      <w:r w:rsidR="00F06F49" w:rsidRPr="00F06F49">
        <w:t xml:space="preserve">, </w:t>
      </w:r>
      <w:r w:rsidR="00F06F49">
        <w:t>i</w:t>
      </w:r>
      <w:r w:rsidR="00F06F49" w:rsidRPr="00F06F49">
        <w:t>n 2018 tourism revenue received by businesses, individuals, and governments in B.C. totalled $20.5 Billion</w:t>
      </w:r>
      <w:r w:rsidR="00F06F49">
        <w:t xml:space="preserve">, with </w:t>
      </w:r>
      <w:r w:rsidR="00F06F49" w:rsidRPr="00F06F49">
        <w:t>provincial tourism consumer tax revenue topp</w:t>
      </w:r>
      <w:r w:rsidR="00F06F49">
        <w:t>ing</w:t>
      </w:r>
      <w:r w:rsidR="00F06F49" w:rsidRPr="00F06F49">
        <w:t xml:space="preserve"> $1.7 </w:t>
      </w:r>
      <w:proofErr w:type="gramStart"/>
      <w:r w:rsidR="00F06F49" w:rsidRPr="00F06F49">
        <w:t>Billion</w:t>
      </w:r>
      <w:r w:rsidR="00F06F49">
        <w:t>;</w:t>
      </w:r>
      <w:proofErr w:type="gramEnd"/>
      <w:r w:rsidRPr="00F06F49">
        <w:t xml:space="preserve"> and</w:t>
      </w:r>
    </w:p>
    <w:p w14:paraId="7E46413F" w14:textId="05AE7BA5" w:rsidR="006569DF" w:rsidRDefault="006569DF" w:rsidP="006569DF">
      <w:r w:rsidRPr="006569DF">
        <w:rPr>
          <w:b/>
          <w:bCs/>
        </w:rPr>
        <w:t>WHEREAS</w:t>
      </w:r>
      <w:r w:rsidR="00F06F49">
        <w:rPr>
          <w:b/>
          <w:bCs/>
        </w:rPr>
        <w:t xml:space="preserve">, </w:t>
      </w:r>
      <w:r w:rsidR="00F06F49" w:rsidRPr="00F06F49">
        <w:t>B.C. is home to over 19,000 tourism-related businesses, employing more than 161,500 individuals.</w:t>
      </w:r>
      <w:r w:rsidR="00F06F49" w:rsidRPr="00F06F49">
        <w:rPr>
          <w:b/>
          <w:bCs/>
        </w:rPr>
        <w:t xml:space="preserve">  </w:t>
      </w:r>
    </w:p>
    <w:p w14:paraId="54D3FEE0" w14:textId="242DA37A" w:rsidR="006569DF" w:rsidRPr="00211F88" w:rsidRDefault="00211F88" w:rsidP="006569DF">
      <w:pPr>
        <w:rPr>
          <w:color w:val="FF0000"/>
        </w:rPr>
      </w:pPr>
      <w:r w:rsidRPr="00211F88">
        <w:rPr>
          <w:color w:val="FF0000"/>
        </w:rPr>
        <w:t>N</w:t>
      </w:r>
      <w:r w:rsidR="006569DF" w:rsidRPr="00211F88">
        <w:rPr>
          <w:color w:val="FF0000"/>
        </w:rPr>
        <w:t>ame</w:t>
      </w:r>
      <w:r w:rsidRPr="00211F88">
        <w:rPr>
          <w:color w:val="FF0000"/>
        </w:rPr>
        <w:t>,</w:t>
      </w:r>
      <w:r w:rsidR="006569DF" w:rsidRPr="00211F88">
        <w:rPr>
          <w:color w:val="FF0000"/>
        </w:rPr>
        <w:t xml:space="preserve"> title</w:t>
      </w:r>
      <w:r w:rsidRPr="00211F88">
        <w:rPr>
          <w:color w:val="FF0000"/>
        </w:rPr>
        <w:t>,</w:t>
      </w:r>
      <w:r w:rsidR="006569DF" w:rsidRPr="00211F88">
        <w:rPr>
          <w:color w:val="FF0000"/>
        </w:rPr>
        <w:t xml:space="preserve"> town/</w:t>
      </w:r>
      <w:r w:rsidRPr="00211F88">
        <w:rPr>
          <w:color w:val="FF0000"/>
        </w:rPr>
        <w:t xml:space="preserve">province, country </w:t>
      </w:r>
      <w:r w:rsidR="006569DF" w:rsidRPr="00211F88">
        <w:rPr>
          <w:color w:val="FF0000"/>
        </w:rPr>
        <w:t xml:space="preserve"> </w:t>
      </w:r>
    </w:p>
    <w:p w14:paraId="613172BB" w14:textId="568C040E" w:rsidR="006569DF" w:rsidRPr="00211F88" w:rsidRDefault="006569DF" w:rsidP="006569DF">
      <w:pPr>
        <w:rPr>
          <w:color w:val="FF0000"/>
        </w:rPr>
      </w:pPr>
      <w:r w:rsidRPr="00211F88">
        <w:rPr>
          <w:color w:val="FF0000"/>
        </w:rPr>
        <w:t>do hereby proclaim</w:t>
      </w:r>
      <w:r w:rsidR="00211F88" w:rsidRPr="00211F88">
        <w:rPr>
          <w:color w:val="FF0000"/>
        </w:rPr>
        <w:t xml:space="preserve"> (insert month</w:t>
      </w:r>
      <w:proofErr w:type="gramStart"/>
      <w:r w:rsidR="00211F88" w:rsidRPr="00211F88">
        <w:rPr>
          <w:color w:val="FF0000"/>
        </w:rPr>
        <w:t>);</w:t>
      </w:r>
      <w:proofErr w:type="gramEnd"/>
    </w:p>
    <w:p w14:paraId="6D4192C0" w14:textId="77777777" w:rsidR="006569DF" w:rsidRPr="00211F88" w:rsidRDefault="006569DF" w:rsidP="006569DF">
      <w:pPr>
        <w:rPr>
          <w:color w:val="FF0000"/>
        </w:rPr>
      </w:pPr>
    </w:p>
    <w:p w14:paraId="47864791" w14:textId="0A0F7B56" w:rsidR="006569DF" w:rsidRPr="00211F88" w:rsidRDefault="00F06F49" w:rsidP="006569DF">
      <w:pPr>
        <w:rPr>
          <w:color w:val="FF0000"/>
        </w:rPr>
      </w:pPr>
      <w:r w:rsidRPr="00211F88">
        <w:rPr>
          <w:color w:val="FF0000"/>
        </w:rPr>
        <w:t xml:space="preserve">(Insert title of proclamation) </w:t>
      </w:r>
    </w:p>
    <w:p w14:paraId="0EFB4067" w14:textId="77777777" w:rsidR="00F06F49" w:rsidRDefault="00F06F49" w:rsidP="006569DF"/>
    <w:p w14:paraId="201E66D3" w14:textId="726B682B" w:rsidR="006569DF" w:rsidRDefault="006569DF" w:rsidP="006569DF">
      <w:r>
        <w:t>and urge all citizens to</w:t>
      </w:r>
      <w:r w:rsidR="00F06F49">
        <w:t xml:space="preserve"> support </w:t>
      </w:r>
      <w:r w:rsidR="00211F88">
        <w:t xml:space="preserve">their </w:t>
      </w:r>
      <w:r w:rsidR="00F06F49">
        <w:t xml:space="preserve">local businesses and individuals who have been directly or indirectly impacted by the tourism industry. </w:t>
      </w:r>
    </w:p>
    <w:p w14:paraId="5BA3C695" w14:textId="77777777" w:rsidR="006569DF" w:rsidRDefault="006569DF" w:rsidP="006569DF"/>
    <w:p w14:paraId="7DAD23C8" w14:textId="1EEAFD2D" w:rsidR="006569DF" w:rsidRDefault="00F06F49" w:rsidP="006569DF">
      <w:r>
        <w:rPr>
          <w:b/>
          <w:bCs/>
        </w:rPr>
        <w:t>Now Therefore</w:t>
      </w:r>
      <w:r w:rsidR="006569DF" w:rsidRPr="006569DF">
        <w:rPr>
          <w:b/>
          <w:bCs/>
        </w:rPr>
        <w:t>,</w:t>
      </w:r>
      <w:r w:rsidR="006569DF" w:rsidRPr="006569DF">
        <w:t xml:space="preserve"> </w:t>
      </w:r>
      <w:r w:rsidR="006569DF">
        <w:t xml:space="preserve">I </w:t>
      </w:r>
      <w:r>
        <w:t>(</w:t>
      </w:r>
      <w:r w:rsidRPr="00211F88">
        <w:rPr>
          <w:color w:val="FF0000"/>
        </w:rPr>
        <w:t>insert Mayors name</w:t>
      </w:r>
      <w:r>
        <w:t>), do herby proclaim the month of (</w:t>
      </w:r>
      <w:r w:rsidRPr="00211F88">
        <w:rPr>
          <w:color w:val="FF0000"/>
        </w:rPr>
        <w:t>insert) as (insert title</w:t>
      </w:r>
      <w:r>
        <w:t>)</w:t>
      </w:r>
      <w:r w:rsidR="00211F88">
        <w:t xml:space="preserve"> in (</w:t>
      </w:r>
      <w:r w:rsidR="00211F88" w:rsidRPr="00211F88">
        <w:rPr>
          <w:color w:val="FF0000"/>
        </w:rPr>
        <w:t xml:space="preserve">insert community) </w:t>
      </w:r>
      <w:r w:rsidR="00211F88">
        <w:t xml:space="preserve">on this </w:t>
      </w:r>
      <w:r w:rsidR="006569DF">
        <w:t xml:space="preserve"> _______day of _______, 202</w:t>
      </w:r>
      <w:r w:rsidR="007C1E79">
        <w:t>2</w:t>
      </w:r>
      <w:r w:rsidR="006569DF">
        <w:t>.</w:t>
      </w:r>
    </w:p>
    <w:sectPr w:rsidR="00656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DF"/>
    <w:rsid w:val="00211F88"/>
    <w:rsid w:val="006569DF"/>
    <w:rsid w:val="007C1E79"/>
    <w:rsid w:val="00F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3115"/>
  <w15:chartTrackingRefBased/>
  <w15:docId w15:val="{9B13F1FC-77F9-4D21-A3CA-0057AF57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Stables</dc:creator>
  <cp:keywords/>
  <dc:description/>
  <cp:lastModifiedBy>brad Stables</cp:lastModifiedBy>
  <cp:revision>2</cp:revision>
  <dcterms:created xsi:type="dcterms:W3CDTF">2022-05-12T18:11:00Z</dcterms:created>
  <dcterms:modified xsi:type="dcterms:W3CDTF">2022-05-12T18:11:00Z</dcterms:modified>
</cp:coreProperties>
</file>